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022" w:rsidRPr="002D5953" w:rsidRDefault="00D35022" w:rsidP="00D35022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D35022" w:rsidRPr="002D5953" w:rsidRDefault="00D35022" w:rsidP="00D35022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bCs/>
          <w:color w:val="26282F"/>
          <w:sz w:val="24"/>
          <w:szCs w:val="24"/>
        </w:rPr>
      </w:pPr>
      <w:r w:rsidRPr="002D5953">
        <w:rPr>
          <w:rFonts w:ascii="Times New Roman" w:eastAsia="Courier New" w:hAnsi="Times New Roman" w:cs="Times New Roman"/>
          <w:b/>
          <w:bCs/>
          <w:color w:val="26282F"/>
          <w:sz w:val="24"/>
          <w:szCs w:val="24"/>
        </w:rPr>
        <w:t>УВЕДОМЛЕНИЕ</w:t>
      </w:r>
    </w:p>
    <w:p w:rsidR="00D35022" w:rsidRPr="002D5953" w:rsidRDefault="00D35022" w:rsidP="00D35022">
      <w:pPr>
        <w:spacing w:after="0" w:line="240" w:lineRule="auto"/>
        <w:jc w:val="center"/>
        <w:rPr>
          <w:rFonts w:ascii="Times New Roman" w:eastAsia="Courier New" w:hAnsi="Times New Roman" w:cs="Times New Roman"/>
          <w:sz w:val="24"/>
          <w:szCs w:val="24"/>
        </w:rPr>
      </w:pPr>
      <w:r w:rsidRPr="002D5953">
        <w:rPr>
          <w:rFonts w:ascii="Times New Roman" w:eastAsia="Courier New" w:hAnsi="Times New Roman" w:cs="Times New Roman"/>
          <w:b/>
          <w:bCs/>
          <w:color w:val="26282F"/>
          <w:sz w:val="24"/>
          <w:szCs w:val="24"/>
        </w:rPr>
        <w:t>о проведении публичных консультаций</w:t>
      </w:r>
    </w:p>
    <w:p w:rsidR="000A3380" w:rsidRPr="00984EFE" w:rsidRDefault="00D35022" w:rsidP="000A3380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 w:cs="Times New Roman"/>
          <w:color w:val="110C00"/>
          <w:sz w:val="24"/>
          <w:szCs w:val="24"/>
        </w:rPr>
      </w:pPr>
      <w:proofErr w:type="gramStart"/>
      <w:r>
        <w:rPr>
          <w:rFonts w:ascii="Times New Roman" w:eastAsia="Courier New" w:hAnsi="Times New Roman" w:cs="Times New Roman"/>
          <w:sz w:val="24"/>
          <w:szCs w:val="24"/>
        </w:rPr>
        <w:t>Администрация Ант</w:t>
      </w:r>
      <w:r w:rsidR="00BC4EC0">
        <w:rPr>
          <w:rFonts w:ascii="Times New Roman" w:eastAsia="Courier New" w:hAnsi="Times New Roman" w:cs="Times New Roman"/>
          <w:sz w:val="24"/>
          <w:szCs w:val="24"/>
        </w:rPr>
        <w:t>роповского муниципального округа</w:t>
      </w:r>
      <w:r>
        <w:rPr>
          <w:rFonts w:ascii="Times New Roman" w:eastAsia="Courier New" w:hAnsi="Times New Roman" w:cs="Times New Roman"/>
          <w:sz w:val="24"/>
          <w:szCs w:val="24"/>
        </w:rPr>
        <w:t xml:space="preserve"> Костромской области</w:t>
      </w:r>
      <w:r w:rsidR="00916871">
        <w:rPr>
          <w:rFonts w:ascii="Times New Roman" w:eastAsia="Courier New" w:hAnsi="Times New Roman" w:cs="Times New Roman"/>
          <w:sz w:val="24"/>
          <w:szCs w:val="24"/>
        </w:rPr>
        <w:t xml:space="preserve"> </w:t>
      </w:r>
      <w:r w:rsidRPr="002D5953">
        <w:rPr>
          <w:rFonts w:ascii="Times New Roman" w:eastAsia="Courier New" w:hAnsi="Times New Roman" w:cs="Times New Roman"/>
          <w:sz w:val="24"/>
          <w:szCs w:val="24"/>
        </w:rPr>
        <w:t>уведомляет о проведении публичных консультаций в рамках проведения оценки регулирующего    воздействия проекта муниципального правового акта</w:t>
      </w:r>
      <w:r w:rsidR="00337977">
        <w:rPr>
          <w:rFonts w:ascii="Times New Roman" w:eastAsia="Courier New" w:hAnsi="Times New Roman" w:cs="Times New Roman"/>
          <w:sz w:val="24"/>
          <w:szCs w:val="24"/>
        </w:rPr>
        <w:t xml:space="preserve"> </w:t>
      </w:r>
      <w:r w:rsidR="00265010">
        <w:rPr>
          <w:rFonts w:ascii="Times New Roman" w:eastAsia="Courier New" w:hAnsi="Times New Roman" w:cs="Times New Roman"/>
          <w:sz w:val="24"/>
          <w:szCs w:val="24"/>
        </w:rPr>
        <w:t>Решение Думы</w:t>
      </w:r>
      <w:r w:rsidR="000A3380" w:rsidRPr="000A3380">
        <w:rPr>
          <w:rFonts w:ascii="Times New Roman" w:eastAsia="Courier New" w:hAnsi="Times New Roman" w:cs="Times New Roman"/>
          <w:sz w:val="24"/>
          <w:szCs w:val="24"/>
        </w:rPr>
        <w:t xml:space="preserve"> администрации  </w:t>
      </w:r>
      <w:proofErr w:type="spellStart"/>
      <w:r w:rsidR="000A3380" w:rsidRPr="000A3380">
        <w:rPr>
          <w:rFonts w:ascii="Times New Roman" w:eastAsia="Courier New" w:hAnsi="Times New Roman" w:cs="Times New Roman"/>
          <w:sz w:val="24"/>
          <w:szCs w:val="24"/>
        </w:rPr>
        <w:t>Ант</w:t>
      </w:r>
      <w:r w:rsidR="00BC4EC0">
        <w:rPr>
          <w:rFonts w:ascii="Times New Roman" w:eastAsia="Courier New" w:hAnsi="Times New Roman" w:cs="Times New Roman"/>
          <w:sz w:val="24"/>
          <w:szCs w:val="24"/>
        </w:rPr>
        <w:t>роповского</w:t>
      </w:r>
      <w:proofErr w:type="spellEnd"/>
      <w:r w:rsidR="00BC4EC0">
        <w:rPr>
          <w:rFonts w:ascii="Times New Roman" w:eastAsia="Courier New" w:hAnsi="Times New Roman" w:cs="Times New Roman"/>
          <w:sz w:val="24"/>
          <w:szCs w:val="24"/>
        </w:rPr>
        <w:t xml:space="preserve"> муниципального округа </w:t>
      </w:r>
      <w:r w:rsidR="000A3380" w:rsidRPr="000A3380">
        <w:rPr>
          <w:rFonts w:ascii="Times New Roman" w:eastAsia="Courier New" w:hAnsi="Times New Roman" w:cs="Times New Roman"/>
          <w:sz w:val="24"/>
          <w:szCs w:val="24"/>
        </w:rPr>
        <w:t xml:space="preserve"> Костромской области «</w:t>
      </w:r>
      <w:r w:rsidR="00610CD6">
        <w:rPr>
          <w:rFonts w:ascii="Times New Roman" w:eastAsia="Courier New" w:hAnsi="Times New Roman" w:cs="Times New Roman"/>
          <w:sz w:val="24"/>
          <w:szCs w:val="24"/>
        </w:rPr>
        <w:t xml:space="preserve"> </w:t>
      </w:r>
      <w:r w:rsidR="00BC4EC0">
        <w:rPr>
          <w:rFonts w:ascii="Times New Roman" w:eastAsia="Courier New" w:hAnsi="Times New Roman" w:cs="Times New Roman"/>
          <w:sz w:val="24"/>
          <w:szCs w:val="24"/>
        </w:rPr>
        <w:t>Об утверждении положения о муниципальном земельном контроле в границах Антроповского муниципального округа Костромской области</w:t>
      </w:r>
      <w:r w:rsidR="000A3380" w:rsidRPr="000A3380">
        <w:rPr>
          <w:rFonts w:ascii="Times New Roman" w:eastAsia="Courier New" w:hAnsi="Times New Roman" w:cs="Times New Roman"/>
          <w:sz w:val="24"/>
          <w:szCs w:val="24"/>
        </w:rPr>
        <w:t>»</w:t>
      </w:r>
      <w:r w:rsidR="000A3380">
        <w:rPr>
          <w:rFonts w:ascii="Times New Roman" w:hAnsi="Times New Roman" w:cs="Times New Roman"/>
          <w:color w:val="110C00"/>
          <w:sz w:val="24"/>
          <w:szCs w:val="24"/>
        </w:rPr>
        <w:t xml:space="preserve">, разработанного отделом </w:t>
      </w:r>
      <w:r w:rsidR="00BC4EC0">
        <w:rPr>
          <w:rFonts w:ascii="Times New Roman" w:hAnsi="Times New Roman" w:cs="Times New Roman"/>
          <w:color w:val="110C00"/>
          <w:sz w:val="24"/>
          <w:szCs w:val="24"/>
        </w:rPr>
        <w:t xml:space="preserve">по управлению муниципальным имуществом и земельными ресурсами </w:t>
      </w:r>
      <w:r w:rsidR="000A3380">
        <w:rPr>
          <w:rFonts w:ascii="Times New Roman" w:hAnsi="Times New Roman" w:cs="Times New Roman"/>
          <w:color w:val="110C00"/>
          <w:sz w:val="24"/>
          <w:szCs w:val="24"/>
        </w:rPr>
        <w:t>администрации</w:t>
      </w:r>
      <w:r w:rsidR="000A3380" w:rsidRPr="00587273">
        <w:rPr>
          <w:rFonts w:ascii="Times New Roman" w:hAnsi="Times New Roman" w:cs="Times New Roman"/>
          <w:color w:val="110C00"/>
          <w:sz w:val="24"/>
          <w:szCs w:val="24"/>
        </w:rPr>
        <w:t xml:space="preserve"> </w:t>
      </w:r>
      <w:proofErr w:type="spellStart"/>
      <w:r w:rsidR="000A3380">
        <w:rPr>
          <w:rFonts w:ascii="Times New Roman" w:hAnsi="Times New Roman" w:cs="Times New Roman"/>
          <w:color w:val="110C00"/>
          <w:sz w:val="24"/>
          <w:szCs w:val="24"/>
        </w:rPr>
        <w:t>Ант</w:t>
      </w:r>
      <w:r w:rsidR="00337977">
        <w:rPr>
          <w:rFonts w:ascii="Times New Roman" w:hAnsi="Times New Roman" w:cs="Times New Roman"/>
          <w:color w:val="110C00"/>
          <w:sz w:val="24"/>
          <w:szCs w:val="24"/>
        </w:rPr>
        <w:t>роповского</w:t>
      </w:r>
      <w:proofErr w:type="spellEnd"/>
      <w:r w:rsidR="00337977">
        <w:rPr>
          <w:rFonts w:ascii="Times New Roman" w:hAnsi="Times New Roman" w:cs="Times New Roman"/>
          <w:color w:val="110C00"/>
          <w:sz w:val="24"/>
          <w:szCs w:val="24"/>
        </w:rPr>
        <w:t xml:space="preserve"> муниципального округа</w:t>
      </w:r>
      <w:r w:rsidR="000A3380">
        <w:rPr>
          <w:rFonts w:ascii="Times New Roman" w:hAnsi="Times New Roman" w:cs="Times New Roman"/>
          <w:color w:val="110C00"/>
          <w:sz w:val="24"/>
          <w:szCs w:val="24"/>
        </w:rPr>
        <w:t xml:space="preserve"> Костромской области.</w:t>
      </w:r>
      <w:proofErr w:type="gramEnd"/>
    </w:p>
    <w:p w:rsidR="003C2E55" w:rsidRPr="002D5953" w:rsidRDefault="003C2E55" w:rsidP="003C2E55">
      <w:pPr>
        <w:spacing w:after="0" w:line="24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2D5953">
        <w:rPr>
          <w:rFonts w:ascii="Times New Roman" w:eastAsia="Courier New" w:hAnsi="Times New Roman" w:cs="Times New Roman"/>
          <w:sz w:val="24"/>
          <w:szCs w:val="24"/>
        </w:rPr>
        <w:t xml:space="preserve">Оценка регулирующего воздействия проводится в целях выявления в проекте муниципального  правового акта положений, вводящих </w:t>
      </w:r>
      <w:r w:rsidRPr="000F7A59">
        <w:rPr>
          <w:rFonts w:ascii="Times New Roman" w:hAnsi="Times New Roman" w:cs="Times New Roman"/>
          <w:sz w:val="24"/>
          <w:szCs w:val="24"/>
        </w:rPr>
        <w:t>обязательные требования для субъектов предпринимательской и иной экономической деятельности, обязанности для субъектов инвестиционной деятельности</w:t>
      </w:r>
      <w:r w:rsidRPr="002D5953">
        <w:rPr>
          <w:rFonts w:ascii="Times New Roman" w:eastAsia="Courier New" w:hAnsi="Times New Roman" w:cs="Times New Roman"/>
          <w:sz w:val="24"/>
          <w:szCs w:val="24"/>
        </w:rPr>
        <w:t xml:space="preserve"> или способствующих их введению, а также положений, способствующих возникновению необоснованных расходов</w:t>
      </w:r>
      <w:r w:rsidRPr="000F7A59">
        <w:t xml:space="preserve"> </w:t>
      </w:r>
      <w:r w:rsidRPr="000F7A59">
        <w:rPr>
          <w:rFonts w:ascii="Times New Roman" w:hAnsi="Times New Roman" w:cs="Times New Roman"/>
          <w:sz w:val="24"/>
          <w:szCs w:val="24"/>
        </w:rPr>
        <w:t>субъектов инвестиционной, предпринимательской и иной экономической деятельности</w:t>
      </w:r>
      <w:r w:rsidRPr="002D5953">
        <w:rPr>
          <w:rFonts w:ascii="Times New Roman" w:eastAsia="Courier New" w:hAnsi="Times New Roman" w:cs="Times New Roman"/>
          <w:sz w:val="24"/>
          <w:szCs w:val="24"/>
        </w:rPr>
        <w:t>, бюджета Ант</w:t>
      </w:r>
      <w:r w:rsidR="00CF7467">
        <w:rPr>
          <w:rFonts w:ascii="Times New Roman" w:eastAsia="Courier New" w:hAnsi="Times New Roman" w:cs="Times New Roman"/>
          <w:sz w:val="24"/>
          <w:szCs w:val="24"/>
        </w:rPr>
        <w:t>роповского муниципального округа</w:t>
      </w:r>
      <w:r w:rsidRPr="002D5953">
        <w:rPr>
          <w:rFonts w:ascii="Times New Roman" w:eastAsia="Courier New" w:hAnsi="Times New Roman" w:cs="Times New Roman"/>
          <w:sz w:val="24"/>
          <w:szCs w:val="24"/>
        </w:rPr>
        <w:t xml:space="preserve"> Костромской области</w:t>
      </w:r>
      <w:r w:rsidR="00CF7467">
        <w:rPr>
          <w:rFonts w:ascii="Times New Roman" w:eastAsia="Courier New" w:hAnsi="Times New Roman" w:cs="Times New Roman"/>
          <w:sz w:val="24"/>
          <w:szCs w:val="24"/>
        </w:rPr>
        <w:t>.</w:t>
      </w:r>
    </w:p>
    <w:p w:rsidR="003C2E55" w:rsidRPr="000A608C" w:rsidRDefault="003C2E55" w:rsidP="003C2E5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A608C">
        <w:rPr>
          <w:rFonts w:ascii="Times New Roman" w:hAnsi="Times New Roman" w:cs="Times New Roman"/>
          <w:sz w:val="24"/>
          <w:szCs w:val="24"/>
        </w:rPr>
        <w:t>Сроки проведения</w:t>
      </w:r>
      <w:r w:rsidR="00BC4EC0">
        <w:rPr>
          <w:rFonts w:ascii="Times New Roman" w:hAnsi="Times New Roman" w:cs="Times New Roman"/>
          <w:sz w:val="24"/>
          <w:szCs w:val="24"/>
        </w:rPr>
        <w:t xml:space="preserve"> публичных консульт</w:t>
      </w:r>
      <w:r w:rsidR="00337977">
        <w:rPr>
          <w:rFonts w:ascii="Times New Roman" w:hAnsi="Times New Roman" w:cs="Times New Roman"/>
          <w:sz w:val="24"/>
          <w:szCs w:val="24"/>
        </w:rPr>
        <w:t>аций: с  13</w:t>
      </w:r>
      <w:r>
        <w:rPr>
          <w:rFonts w:ascii="Times New Roman" w:hAnsi="Times New Roman" w:cs="Times New Roman"/>
          <w:sz w:val="24"/>
          <w:szCs w:val="24"/>
        </w:rPr>
        <w:t>.0</w:t>
      </w:r>
      <w:r w:rsidR="00BC4EC0">
        <w:rPr>
          <w:rFonts w:ascii="Times New Roman" w:hAnsi="Times New Roman" w:cs="Times New Roman"/>
          <w:sz w:val="24"/>
          <w:szCs w:val="24"/>
        </w:rPr>
        <w:t>3.2025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A608C">
        <w:rPr>
          <w:rFonts w:ascii="Times New Roman" w:hAnsi="Times New Roman" w:cs="Times New Roman"/>
          <w:sz w:val="24"/>
          <w:szCs w:val="24"/>
        </w:rPr>
        <w:t>по</w:t>
      </w:r>
      <w:r w:rsidR="006E3EE7">
        <w:rPr>
          <w:rFonts w:ascii="Times New Roman" w:hAnsi="Times New Roman" w:cs="Times New Roman"/>
          <w:sz w:val="24"/>
          <w:szCs w:val="24"/>
        </w:rPr>
        <w:t xml:space="preserve"> 27</w:t>
      </w:r>
      <w:r w:rsidR="00BC4EC0">
        <w:rPr>
          <w:rFonts w:ascii="Times New Roman" w:hAnsi="Times New Roman" w:cs="Times New Roman"/>
          <w:sz w:val="24"/>
          <w:szCs w:val="24"/>
        </w:rPr>
        <w:t>.03.2025г</w:t>
      </w:r>
      <w:r w:rsidRPr="007443FA">
        <w:rPr>
          <w:rFonts w:ascii="Times New Roman" w:hAnsi="Times New Roman" w:cs="Times New Roman"/>
          <w:sz w:val="24"/>
          <w:szCs w:val="24"/>
        </w:rPr>
        <w:t>.</w:t>
      </w:r>
    </w:p>
    <w:p w:rsidR="003C2E55" w:rsidRPr="00C23ADF" w:rsidRDefault="003C2E55" w:rsidP="003C2E55">
      <w:pPr>
        <w:spacing w:after="0" w:line="240" w:lineRule="auto"/>
        <w:ind w:right="-284"/>
        <w:jc w:val="both"/>
        <w:rPr>
          <w:rFonts w:ascii="Times New Roman" w:eastAsia="Courier New" w:hAnsi="Times New Roman" w:cs="Times New Roman"/>
          <w:sz w:val="24"/>
          <w:szCs w:val="24"/>
        </w:rPr>
      </w:pPr>
    </w:p>
    <w:p w:rsidR="003E35AE" w:rsidRPr="003E35AE" w:rsidRDefault="003E35AE" w:rsidP="003E35AE">
      <w:pPr>
        <w:spacing w:after="0" w:line="240" w:lineRule="auto"/>
        <w:ind w:right="-284"/>
        <w:jc w:val="both"/>
        <w:rPr>
          <w:rFonts w:ascii="Times New Roman" w:hAnsi="Times New Roman" w:cs="Times New Roman"/>
          <w:color w:val="110C00"/>
          <w:sz w:val="24"/>
          <w:szCs w:val="24"/>
        </w:rPr>
      </w:pPr>
    </w:p>
    <w:p w:rsidR="003E35AE" w:rsidRPr="00E17C4E" w:rsidRDefault="003E35AE" w:rsidP="003E35A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D5953">
        <w:rPr>
          <w:rFonts w:ascii="Times New Roman" w:eastAsia="Courier New" w:hAnsi="Times New Roman" w:cs="Times New Roman"/>
          <w:sz w:val="24"/>
          <w:szCs w:val="24"/>
        </w:rPr>
        <w:t xml:space="preserve">Мнения, замечания  и предложения направляются по прилагаемой форме опросного листа в электронном виде на адрес </w:t>
      </w:r>
      <w:hyperlink r:id="rId4" w:history="1">
        <w:r w:rsidRPr="00B53571">
          <w:rPr>
            <w:rStyle w:val="a3"/>
            <w:rFonts w:ascii="Times New Roman" w:hAnsi="Times New Roman" w:cs="Times New Roman"/>
            <w:sz w:val="24"/>
            <w:szCs w:val="24"/>
          </w:rPr>
          <w:t>ant</w:t>
        </w:r>
        <w:r w:rsidRPr="00B53571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reconom</w:t>
        </w:r>
        <w:r w:rsidRPr="00E17C4E">
          <w:rPr>
            <w:rStyle w:val="a3"/>
            <w:rFonts w:ascii="Times New Roman" w:hAnsi="Times New Roman" w:cs="Times New Roman"/>
            <w:sz w:val="24"/>
            <w:szCs w:val="24"/>
          </w:rPr>
          <w:t>44@</w:t>
        </w:r>
        <w:r w:rsidRPr="00B53571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Pr="00E17C4E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B53571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p w:rsidR="003E35AE" w:rsidRPr="002D5953" w:rsidRDefault="003E35AE" w:rsidP="003E35AE">
      <w:pPr>
        <w:spacing w:after="0" w:line="240" w:lineRule="auto"/>
        <w:rPr>
          <w:rFonts w:ascii="Times New Roman" w:eastAsia="Courier New" w:hAnsi="Times New Roman" w:cs="Times New Roman"/>
          <w:sz w:val="24"/>
          <w:szCs w:val="24"/>
        </w:rPr>
      </w:pPr>
    </w:p>
    <w:p w:rsidR="003E35AE" w:rsidRPr="000A608C" w:rsidRDefault="003E35AE" w:rsidP="003E35A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D5953">
        <w:rPr>
          <w:rFonts w:ascii="Times New Roman" w:eastAsia="Courier New" w:hAnsi="Times New Roman" w:cs="Times New Roman"/>
          <w:sz w:val="24"/>
          <w:szCs w:val="24"/>
        </w:rPr>
        <w:t xml:space="preserve">или на бумажном носителе по адресу </w:t>
      </w:r>
      <w:r w:rsidRPr="000A608C">
        <w:rPr>
          <w:rFonts w:ascii="Times New Roman" w:hAnsi="Times New Roman" w:cs="Times New Roman"/>
          <w:sz w:val="24"/>
          <w:szCs w:val="24"/>
        </w:rPr>
        <w:t xml:space="preserve">п. </w:t>
      </w:r>
      <w:r>
        <w:rPr>
          <w:rFonts w:ascii="Times New Roman" w:hAnsi="Times New Roman" w:cs="Times New Roman"/>
          <w:sz w:val="24"/>
          <w:szCs w:val="24"/>
        </w:rPr>
        <w:t xml:space="preserve">Антропово ул. </w:t>
      </w:r>
      <w:proofErr w:type="gramStart"/>
      <w:r>
        <w:rPr>
          <w:rFonts w:ascii="Times New Roman" w:hAnsi="Times New Roman" w:cs="Times New Roman"/>
          <w:sz w:val="24"/>
          <w:szCs w:val="24"/>
        </w:rPr>
        <w:t>Октябрьская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12</w:t>
      </w:r>
    </w:p>
    <w:p w:rsidR="003E35AE" w:rsidRPr="002D5953" w:rsidRDefault="003E35AE" w:rsidP="003E35AE">
      <w:pPr>
        <w:spacing w:after="0" w:line="240" w:lineRule="auto"/>
        <w:rPr>
          <w:rFonts w:ascii="Times New Roman" w:eastAsia="Courier New" w:hAnsi="Times New Roman" w:cs="Times New Roman"/>
          <w:sz w:val="24"/>
          <w:szCs w:val="24"/>
        </w:rPr>
      </w:pPr>
    </w:p>
    <w:p w:rsidR="003E35AE" w:rsidRPr="000A608C" w:rsidRDefault="003E35AE" w:rsidP="003E35A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D5953">
        <w:rPr>
          <w:rFonts w:ascii="Times New Roman" w:eastAsia="Courier New" w:hAnsi="Times New Roman" w:cs="Times New Roman"/>
          <w:sz w:val="24"/>
          <w:szCs w:val="24"/>
        </w:rPr>
        <w:t xml:space="preserve">Контактное лицо по вопросам </w:t>
      </w:r>
      <w:r>
        <w:rPr>
          <w:rFonts w:ascii="Times New Roman" w:eastAsia="Courier New" w:hAnsi="Times New Roman" w:cs="Times New Roman"/>
          <w:sz w:val="24"/>
          <w:szCs w:val="24"/>
        </w:rPr>
        <w:t>публичных консультаций:</w:t>
      </w:r>
      <w:r w:rsidRPr="0091687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Кукуева Елена Александровна </w:t>
      </w:r>
      <w:r w:rsidRPr="000A608C">
        <w:rPr>
          <w:rFonts w:ascii="Times New Roman" w:hAnsi="Times New Roman" w:cs="Times New Roman"/>
          <w:sz w:val="24"/>
          <w:szCs w:val="24"/>
        </w:rPr>
        <w:t>–</w:t>
      </w:r>
      <w:r w:rsidR="00CF746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F7467">
        <w:rPr>
          <w:rFonts w:ascii="Times New Roman" w:hAnsi="Times New Roman" w:cs="Times New Roman"/>
          <w:sz w:val="24"/>
          <w:szCs w:val="24"/>
        </w:rPr>
        <w:t>заведующий отдела</w:t>
      </w:r>
      <w:proofErr w:type="gramEnd"/>
      <w:r w:rsidR="00CF7467">
        <w:rPr>
          <w:rFonts w:ascii="Times New Roman" w:hAnsi="Times New Roman" w:cs="Times New Roman"/>
          <w:sz w:val="24"/>
          <w:szCs w:val="24"/>
        </w:rPr>
        <w:t xml:space="preserve"> экономики, предпринимательства и ЖКХ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A608C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Антроповского</w:t>
      </w:r>
      <w:proofErr w:type="spellEnd"/>
      <w:r w:rsidR="00CF7467">
        <w:rPr>
          <w:rFonts w:ascii="Times New Roman" w:hAnsi="Times New Roman" w:cs="Times New Roman"/>
          <w:sz w:val="24"/>
          <w:szCs w:val="24"/>
        </w:rPr>
        <w:t xml:space="preserve"> муниципального округа Костромской области.</w:t>
      </w:r>
      <w:r w:rsidRPr="000A608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35AE" w:rsidRPr="002D5953" w:rsidRDefault="003E35AE" w:rsidP="003E35AE">
      <w:pPr>
        <w:spacing w:after="0" w:line="240" w:lineRule="auto"/>
        <w:rPr>
          <w:rFonts w:ascii="Times New Roman" w:eastAsia="Courier New" w:hAnsi="Times New Roman" w:cs="Times New Roman"/>
          <w:sz w:val="24"/>
          <w:szCs w:val="24"/>
        </w:rPr>
      </w:pPr>
    </w:p>
    <w:p w:rsidR="003E35AE" w:rsidRPr="002D5953" w:rsidRDefault="003E35AE" w:rsidP="003E35AE">
      <w:pPr>
        <w:spacing w:after="0" w:line="240" w:lineRule="auto"/>
        <w:rPr>
          <w:rFonts w:ascii="Times New Roman" w:eastAsia="Courier New" w:hAnsi="Times New Roman" w:cs="Times New Roman"/>
          <w:sz w:val="24"/>
          <w:szCs w:val="24"/>
        </w:rPr>
      </w:pPr>
      <w:r>
        <w:rPr>
          <w:rFonts w:ascii="Times New Roman" w:eastAsia="Courier New" w:hAnsi="Times New Roman" w:cs="Times New Roman"/>
          <w:sz w:val="24"/>
          <w:szCs w:val="24"/>
        </w:rPr>
        <w:t xml:space="preserve">рабочий телефон: </w:t>
      </w:r>
      <w:r w:rsidRPr="000A608C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0A608C">
        <w:rPr>
          <w:rFonts w:ascii="Times New Roman" w:hAnsi="Times New Roman" w:cs="Times New Roman"/>
          <w:sz w:val="24"/>
          <w:szCs w:val="24"/>
        </w:rPr>
        <w:t>49</w:t>
      </w:r>
      <w:r>
        <w:rPr>
          <w:rFonts w:ascii="Times New Roman" w:hAnsi="Times New Roman" w:cs="Times New Roman"/>
          <w:sz w:val="24"/>
          <w:szCs w:val="24"/>
        </w:rPr>
        <w:t>430) 35-205</w:t>
      </w:r>
      <w:r w:rsidRPr="000A608C">
        <w:rPr>
          <w:rFonts w:ascii="Times New Roman" w:hAnsi="Times New Roman" w:cs="Times New Roman"/>
          <w:sz w:val="24"/>
          <w:szCs w:val="24"/>
        </w:rPr>
        <w:t>;</w:t>
      </w:r>
    </w:p>
    <w:p w:rsidR="003E35AE" w:rsidRDefault="003E35AE" w:rsidP="003E35AE">
      <w:pPr>
        <w:pStyle w:val="ConsPlusNonformat"/>
        <w:jc w:val="both"/>
      </w:pPr>
      <w:r w:rsidRPr="002D5953">
        <w:rPr>
          <w:rFonts w:ascii="Times New Roman" w:eastAsia="Courier New" w:hAnsi="Times New Roman" w:cs="Times New Roman"/>
          <w:sz w:val="24"/>
          <w:szCs w:val="24"/>
        </w:rPr>
        <w:t xml:space="preserve">график работы: </w:t>
      </w:r>
      <w:r>
        <w:rPr>
          <w:rFonts w:ascii="Times New Roman" w:hAnsi="Times New Roman" w:cs="Times New Roman"/>
          <w:sz w:val="24"/>
          <w:szCs w:val="24"/>
        </w:rPr>
        <w:t xml:space="preserve">с  </w:t>
      </w:r>
      <w:r w:rsidRPr="00E17C4E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.00  до  17</w:t>
      </w:r>
      <w:r w:rsidRPr="000A608C">
        <w:rPr>
          <w:rFonts w:ascii="Times New Roman" w:hAnsi="Times New Roman" w:cs="Times New Roman"/>
          <w:sz w:val="24"/>
          <w:szCs w:val="24"/>
        </w:rPr>
        <w:t xml:space="preserve">.00 </w:t>
      </w:r>
      <w:r>
        <w:rPr>
          <w:rFonts w:ascii="Times New Roman" w:hAnsi="Times New Roman" w:cs="Times New Roman"/>
          <w:sz w:val="24"/>
          <w:szCs w:val="24"/>
        </w:rPr>
        <w:t xml:space="preserve"> по рабочим дням</w:t>
      </w:r>
      <w:r>
        <w:rPr>
          <w:rFonts w:ascii="Times New Roman" w:hAnsi="Times New Roman" w:cs="Times New Roman"/>
          <w:sz w:val="24"/>
        </w:rPr>
        <w:t xml:space="preserve"> (обеденный перерыв с 13:00 до 14:00).</w:t>
      </w:r>
    </w:p>
    <w:p w:rsidR="003E35AE" w:rsidRDefault="003E35AE" w:rsidP="003E35AE">
      <w:pPr>
        <w:spacing w:after="0" w:line="240" w:lineRule="auto"/>
        <w:rPr>
          <w:rFonts w:ascii="Times New Roman" w:eastAsia="Courier New" w:hAnsi="Times New Roman" w:cs="Times New Roman"/>
          <w:sz w:val="24"/>
          <w:szCs w:val="24"/>
        </w:rPr>
      </w:pPr>
    </w:p>
    <w:p w:rsidR="003E35AE" w:rsidRPr="002D5953" w:rsidRDefault="003E35AE" w:rsidP="003E35AE">
      <w:pPr>
        <w:spacing w:after="0" w:line="240" w:lineRule="auto"/>
        <w:rPr>
          <w:rFonts w:ascii="Times New Roman" w:eastAsia="Courier New" w:hAnsi="Times New Roman" w:cs="Times New Roman"/>
          <w:sz w:val="24"/>
          <w:szCs w:val="24"/>
        </w:rPr>
      </w:pPr>
      <w:r w:rsidRPr="002D5953">
        <w:rPr>
          <w:rFonts w:ascii="Times New Roman" w:eastAsia="Courier New" w:hAnsi="Times New Roman" w:cs="Times New Roman"/>
          <w:sz w:val="24"/>
          <w:szCs w:val="24"/>
        </w:rPr>
        <w:t>Приложения:</w:t>
      </w:r>
    </w:p>
    <w:p w:rsidR="003E35AE" w:rsidRPr="002D5953" w:rsidRDefault="003E35AE" w:rsidP="003E35AE">
      <w:pPr>
        <w:spacing w:after="0" w:line="24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2D5953">
        <w:rPr>
          <w:rFonts w:ascii="Times New Roman" w:eastAsia="Courier New" w:hAnsi="Times New Roman" w:cs="Times New Roman"/>
          <w:sz w:val="24"/>
          <w:szCs w:val="24"/>
        </w:rPr>
        <w:t>1. Проект муниципального нормативного правового акта;</w:t>
      </w:r>
    </w:p>
    <w:p w:rsidR="003E35AE" w:rsidRPr="002D5953" w:rsidRDefault="003E35AE" w:rsidP="003E35AE">
      <w:pPr>
        <w:spacing w:after="0" w:line="24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2D5953">
        <w:rPr>
          <w:rFonts w:ascii="Times New Roman" w:eastAsia="Courier New" w:hAnsi="Times New Roman" w:cs="Times New Roman"/>
          <w:sz w:val="24"/>
          <w:szCs w:val="24"/>
        </w:rPr>
        <w:t xml:space="preserve">2. </w:t>
      </w:r>
      <w:r w:rsidRPr="002D5953">
        <w:rPr>
          <w:rFonts w:ascii="Times New Roman" w:hAnsi="Times New Roman" w:cs="Times New Roman"/>
          <w:sz w:val="24"/>
          <w:szCs w:val="24"/>
        </w:rPr>
        <w:t>Сводный отчет о проекте МНПА</w:t>
      </w:r>
      <w:r w:rsidRPr="002D5953">
        <w:rPr>
          <w:rFonts w:ascii="Times New Roman" w:eastAsia="Courier New" w:hAnsi="Times New Roman" w:cs="Times New Roman"/>
          <w:sz w:val="24"/>
          <w:szCs w:val="24"/>
        </w:rPr>
        <w:t>;</w:t>
      </w:r>
    </w:p>
    <w:p w:rsidR="003E35AE" w:rsidRDefault="003E35AE" w:rsidP="003E35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5953">
        <w:rPr>
          <w:rFonts w:ascii="Times New Roman" w:eastAsia="Courier New" w:hAnsi="Times New Roman" w:cs="Times New Roman"/>
          <w:sz w:val="24"/>
          <w:szCs w:val="24"/>
        </w:rPr>
        <w:t>3. Опросный лист для пр</w:t>
      </w:r>
      <w:r>
        <w:rPr>
          <w:rFonts w:ascii="Times New Roman" w:eastAsia="Courier New" w:hAnsi="Times New Roman" w:cs="Times New Roman"/>
          <w:sz w:val="24"/>
          <w:szCs w:val="24"/>
        </w:rPr>
        <w:t>оведения публичных консультаций.</w:t>
      </w:r>
    </w:p>
    <w:p w:rsidR="003E35AE" w:rsidRDefault="003E35AE" w:rsidP="003E35AE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22272F"/>
          <w:sz w:val="20"/>
          <w:szCs w:val="20"/>
        </w:rPr>
      </w:pPr>
      <w:r w:rsidRPr="000A34BA">
        <w:rPr>
          <w:rFonts w:ascii="Times New Roman" w:eastAsia="Times New Roman" w:hAnsi="Times New Roman"/>
          <w:b/>
          <w:bCs/>
          <w:color w:val="22272F"/>
          <w:sz w:val="17"/>
          <w:szCs w:val="17"/>
        </w:rPr>
        <w:br/>
      </w:r>
      <w:r>
        <w:rPr>
          <w:rFonts w:ascii="Times New Roman" w:eastAsia="Times New Roman" w:hAnsi="Times New Roman"/>
          <w:b/>
          <w:bCs/>
          <w:color w:val="22272F"/>
          <w:sz w:val="20"/>
          <w:szCs w:val="20"/>
        </w:rPr>
        <w:t xml:space="preserve">                                                                                                                           </w:t>
      </w:r>
    </w:p>
    <w:p w:rsidR="003E35AE" w:rsidRPr="00FC6F39" w:rsidRDefault="003E35AE" w:rsidP="003E35AE">
      <w:pPr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3E35AE" w:rsidRPr="003E35AE" w:rsidRDefault="003E35AE" w:rsidP="003E35AE">
      <w:pPr>
        <w:spacing w:after="0" w:line="240" w:lineRule="auto"/>
        <w:ind w:right="-284"/>
        <w:jc w:val="both"/>
        <w:rPr>
          <w:rFonts w:ascii="Times New Roman" w:hAnsi="Times New Roman" w:cs="Times New Roman"/>
          <w:color w:val="110C00"/>
          <w:sz w:val="24"/>
          <w:szCs w:val="24"/>
        </w:rPr>
      </w:pPr>
    </w:p>
    <w:p w:rsidR="003E35AE" w:rsidRPr="003E35AE" w:rsidRDefault="003E35AE" w:rsidP="003E35AE">
      <w:pPr>
        <w:spacing w:after="0" w:line="240" w:lineRule="auto"/>
        <w:ind w:right="-284"/>
        <w:jc w:val="both"/>
        <w:rPr>
          <w:rFonts w:ascii="Times New Roman" w:hAnsi="Times New Roman" w:cs="Times New Roman"/>
          <w:color w:val="110C00"/>
          <w:sz w:val="24"/>
          <w:szCs w:val="24"/>
        </w:rPr>
      </w:pPr>
    </w:p>
    <w:p w:rsidR="003E35AE" w:rsidRPr="003E35AE" w:rsidRDefault="003E35AE" w:rsidP="003E35AE">
      <w:pPr>
        <w:spacing w:after="0" w:line="240" w:lineRule="auto"/>
        <w:ind w:right="-284"/>
        <w:jc w:val="both"/>
        <w:rPr>
          <w:rFonts w:ascii="Times New Roman" w:hAnsi="Times New Roman" w:cs="Times New Roman"/>
          <w:color w:val="110C00"/>
          <w:sz w:val="24"/>
          <w:szCs w:val="24"/>
        </w:rPr>
      </w:pPr>
    </w:p>
    <w:p w:rsidR="003E35AE" w:rsidRPr="003E35AE" w:rsidRDefault="003E35AE" w:rsidP="003E35AE">
      <w:pPr>
        <w:spacing w:after="0" w:line="240" w:lineRule="auto"/>
        <w:ind w:right="-284"/>
        <w:jc w:val="both"/>
        <w:rPr>
          <w:rFonts w:ascii="Times New Roman" w:hAnsi="Times New Roman" w:cs="Times New Roman"/>
          <w:color w:val="110C00"/>
          <w:sz w:val="24"/>
          <w:szCs w:val="24"/>
        </w:rPr>
      </w:pPr>
    </w:p>
    <w:p w:rsidR="003E35AE" w:rsidRPr="003E35AE" w:rsidRDefault="003E35AE" w:rsidP="003E35AE">
      <w:pPr>
        <w:spacing w:after="0" w:line="240" w:lineRule="auto"/>
        <w:ind w:right="-284"/>
        <w:jc w:val="both"/>
        <w:rPr>
          <w:rFonts w:ascii="Times New Roman" w:hAnsi="Times New Roman" w:cs="Times New Roman"/>
          <w:color w:val="110C00"/>
          <w:sz w:val="24"/>
          <w:szCs w:val="24"/>
        </w:rPr>
      </w:pPr>
    </w:p>
    <w:p w:rsidR="003E35AE" w:rsidRPr="003E35AE" w:rsidRDefault="003E35AE" w:rsidP="003E35AE">
      <w:pPr>
        <w:spacing w:after="0" w:line="240" w:lineRule="auto"/>
        <w:ind w:right="-284"/>
        <w:jc w:val="both"/>
        <w:rPr>
          <w:rFonts w:ascii="Times New Roman" w:hAnsi="Times New Roman" w:cs="Times New Roman"/>
          <w:color w:val="110C00"/>
          <w:sz w:val="24"/>
          <w:szCs w:val="24"/>
        </w:rPr>
      </w:pPr>
    </w:p>
    <w:p w:rsidR="003E35AE" w:rsidRPr="003E35AE" w:rsidRDefault="003E35AE" w:rsidP="003E35AE">
      <w:pPr>
        <w:spacing w:after="0" w:line="240" w:lineRule="auto"/>
        <w:ind w:right="-284"/>
        <w:jc w:val="both"/>
        <w:rPr>
          <w:rFonts w:ascii="Times New Roman" w:hAnsi="Times New Roman" w:cs="Times New Roman"/>
          <w:color w:val="110C00"/>
          <w:sz w:val="24"/>
          <w:szCs w:val="24"/>
        </w:rPr>
      </w:pPr>
    </w:p>
    <w:p w:rsidR="003E35AE" w:rsidRPr="003E35AE" w:rsidRDefault="003E35AE" w:rsidP="003E35AE">
      <w:pPr>
        <w:spacing w:after="0" w:line="240" w:lineRule="auto"/>
        <w:ind w:right="-284"/>
        <w:jc w:val="both"/>
        <w:rPr>
          <w:rFonts w:ascii="Times New Roman" w:hAnsi="Times New Roman" w:cs="Times New Roman"/>
          <w:color w:val="110C00"/>
          <w:sz w:val="24"/>
          <w:szCs w:val="24"/>
        </w:rPr>
      </w:pPr>
    </w:p>
    <w:p w:rsidR="003E35AE" w:rsidRPr="003E35AE" w:rsidRDefault="003E35AE" w:rsidP="003E35AE">
      <w:pPr>
        <w:spacing w:after="0" w:line="240" w:lineRule="auto"/>
        <w:ind w:right="-284"/>
        <w:jc w:val="both"/>
        <w:rPr>
          <w:rFonts w:ascii="Times New Roman" w:hAnsi="Times New Roman" w:cs="Times New Roman"/>
          <w:color w:val="110C00"/>
          <w:sz w:val="24"/>
          <w:szCs w:val="24"/>
        </w:rPr>
      </w:pPr>
    </w:p>
    <w:p w:rsidR="003E35AE" w:rsidRPr="003E35AE" w:rsidRDefault="003E35AE" w:rsidP="003E35AE">
      <w:pPr>
        <w:spacing w:after="0" w:line="240" w:lineRule="auto"/>
        <w:ind w:right="-284"/>
        <w:jc w:val="both"/>
        <w:rPr>
          <w:rFonts w:ascii="Times New Roman" w:hAnsi="Times New Roman" w:cs="Times New Roman"/>
          <w:color w:val="110C00"/>
          <w:sz w:val="24"/>
          <w:szCs w:val="24"/>
        </w:rPr>
      </w:pPr>
    </w:p>
    <w:p w:rsidR="003E35AE" w:rsidRDefault="003E35AE" w:rsidP="003E35AE">
      <w:pPr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D35022" w:rsidRPr="000A34BA" w:rsidRDefault="00D35022" w:rsidP="00C0222C">
      <w:pPr>
        <w:spacing w:after="0" w:line="240" w:lineRule="auto"/>
        <w:jc w:val="both"/>
        <w:rPr>
          <w:rFonts w:ascii="Times New Roman" w:eastAsia="Times New Roman" w:hAnsi="Times New Roman"/>
          <w:color w:val="22272F"/>
          <w:sz w:val="16"/>
          <w:szCs w:val="16"/>
        </w:rPr>
      </w:pPr>
      <w:r>
        <w:rPr>
          <w:rFonts w:ascii="Times New Roman" w:eastAsia="Times New Roman" w:hAnsi="Times New Roman"/>
          <w:b/>
          <w:bCs/>
          <w:color w:val="22272F"/>
          <w:sz w:val="20"/>
          <w:szCs w:val="20"/>
        </w:rPr>
        <w:t xml:space="preserve">   </w:t>
      </w:r>
    </w:p>
    <w:p w:rsidR="00337977" w:rsidRDefault="00337977" w:rsidP="00D3502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37977" w:rsidRDefault="00337977" w:rsidP="00D3502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35022" w:rsidRPr="008A02F9" w:rsidRDefault="00D35022" w:rsidP="00D3502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02F9">
        <w:rPr>
          <w:rFonts w:ascii="Times New Roman" w:hAnsi="Times New Roman" w:cs="Times New Roman"/>
          <w:sz w:val="24"/>
          <w:szCs w:val="24"/>
        </w:rPr>
        <w:t>ОПРОСНЫЙ ЛИСТ</w:t>
      </w:r>
    </w:p>
    <w:p w:rsidR="00D35022" w:rsidRPr="008A02F9" w:rsidRDefault="00D35022" w:rsidP="00D3502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02F9">
        <w:rPr>
          <w:rFonts w:ascii="Times New Roman" w:hAnsi="Times New Roman" w:cs="Times New Roman"/>
          <w:sz w:val="24"/>
          <w:szCs w:val="24"/>
        </w:rPr>
        <w:t>для проведения публичных консультаций</w:t>
      </w:r>
    </w:p>
    <w:p w:rsidR="00D35022" w:rsidRDefault="00D35022" w:rsidP="00D3502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02F9">
        <w:rPr>
          <w:rFonts w:ascii="Times New Roman" w:hAnsi="Times New Roman" w:cs="Times New Roman"/>
          <w:sz w:val="24"/>
          <w:szCs w:val="24"/>
        </w:rPr>
        <w:t>по проекту муниципального нормативного правового акта</w:t>
      </w:r>
    </w:p>
    <w:p w:rsidR="00C23ADF" w:rsidRDefault="00265010" w:rsidP="00C23A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ourier New" w:hAnsi="Times New Roman" w:cs="Times New Roman"/>
          <w:sz w:val="24"/>
          <w:szCs w:val="24"/>
        </w:rPr>
        <w:t>Решение Думы</w:t>
      </w:r>
      <w:r w:rsidR="00C23ADF" w:rsidRPr="00C23ADF">
        <w:rPr>
          <w:rFonts w:ascii="Times New Roman" w:eastAsia="Courier New" w:hAnsi="Times New Roman" w:cs="Times New Roman"/>
          <w:sz w:val="24"/>
          <w:szCs w:val="24"/>
        </w:rPr>
        <w:t xml:space="preserve"> администрации  </w:t>
      </w:r>
      <w:proofErr w:type="spellStart"/>
      <w:r w:rsidR="00C23ADF" w:rsidRPr="00C23ADF">
        <w:rPr>
          <w:rFonts w:ascii="Times New Roman" w:eastAsia="Courier New" w:hAnsi="Times New Roman" w:cs="Times New Roman"/>
          <w:sz w:val="24"/>
          <w:szCs w:val="24"/>
        </w:rPr>
        <w:t>Ант</w:t>
      </w:r>
      <w:r w:rsidR="00BC4EC0">
        <w:rPr>
          <w:rFonts w:ascii="Times New Roman" w:eastAsia="Courier New" w:hAnsi="Times New Roman" w:cs="Times New Roman"/>
          <w:sz w:val="24"/>
          <w:szCs w:val="24"/>
        </w:rPr>
        <w:t>роповского</w:t>
      </w:r>
      <w:proofErr w:type="spellEnd"/>
      <w:r w:rsidR="00BC4EC0">
        <w:rPr>
          <w:rFonts w:ascii="Times New Roman" w:eastAsia="Courier New" w:hAnsi="Times New Roman" w:cs="Times New Roman"/>
          <w:sz w:val="24"/>
          <w:szCs w:val="24"/>
        </w:rPr>
        <w:t xml:space="preserve"> муниципального округа</w:t>
      </w:r>
      <w:r w:rsidR="00C23ADF" w:rsidRPr="00C23ADF">
        <w:rPr>
          <w:rFonts w:ascii="Times New Roman" w:eastAsia="Courier New" w:hAnsi="Times New Roman" w:cs="Times New Roman"/>
          <w:sz w:val="24"/>
          <w:szCs w:val="24"/>
        </w:rPr>
        <w:t xml:space="preserve"> Костромской области </w:t>
      </w:r>
      <w:r w:rsidR="000A3380" w:rsidRPr="000A3380">
        <w:rPr>
          <w:rFonts w:ascii="Times New Roman" w:eastAsia="Courier New" w:hAnsi="Times New Roman" w:cs="Times New Roman"/>
          <w:sz w:val="24"/>
          <w:szCs w:val="24"/>
        </w:rPr>
        <w:t>«</w:t>
      </w:r>
      <w:r w:rsidR="00BC4EC0">
        <w:rPr>
          <w:rFonts w:ascii="Times New Roman" w:eastAsia="Courier New" w:hAnsi="Times New Roman" w:cs="Times New Roman"/>
          <w:sz w:val="24"/>
          <w:szCs w:val="24"/>
        </w:rPr>
        <w:t>Об утверждении положения о муниципальном земельном контроле в границах Антроповского муниципального округа Костромской области</w:t>
      </w:r>
      <w:r w:rsidR="000A3380" w:rsidRPr="000A3380">
        <w:rPr>
          <w:rFonts w:ascii="Times New Roman" w:eastAsia="Courier New" w:hAnsi="Times New Roman" w:cs="Times New Roman"/>
          <w:sz w:val="24"/>
          <w:szCs w:val="24"/>
        </w:rPr>
        <w:t>»</w:t>
      </w:r>
      <w:r w:rsidR="00BC4EC0">
        <w:rPr>
          <w:rFonts w:ascii="Times New Roman" w:eastAsia="Courier New" w:hAnsi="Times New Roman" w:cs="Times New Roman"/>
          <w:sz w:val="24"/>
          <w:szCs w:val="24"/>
        </w:rPr>
        <w:t>.</w:t>
      </w:r>
    </w:p>
    <w:p w:rsidR="00C23ADF" w:rsidRPr="00C23ADF" w:rsidRDefault="00C23ADF" w:rsidP="00C23ADF">
      <w:pPr>
        <w:spacing w:after="0" w:line="240" w:lineRule="auto"/>
        <w:ind w:right="-284"/>
        <w:jc w:val="both"/>
        <w:rPr>
          <w:rFonts w:ascii="Times New Roman" w:eastAsia="Courier New" w:hAnsi="Times New Roman" w:cs="Times New Roman"/>
          <w:sz w:val="24"/>
          <w:szCs w:val="24"/>
        </w:rPr>
      </w:pPr>
    </w:p>
    <w:p w:rsidR="00AC2C1E" w:rsidRPr="007D361F" w:rsidRDefault="00AC2C1E" w:rsidP="00AC2C1E">
      <w:pPr>
        <w:pStyle w:val="ConsPlusNonformat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D35022" w:rsidRPr="008A02F9" w:rsidRDefault="00D35022" w:rsidP="00D350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A02F9">
        <w:rPr>
          <w:rFonts w:ascii="Times New Roman" w:hAnsi="Times New Roman" w:cs="Times New Roman"/>
          <w:sz w:val="24"/>
          <w:szCs w:val="24"/>
        </w:rPr>
        <w:t>Контактная информация об участнике публичных консультаций</w:t>
      </w:r>
    </w:p>
    <w:p w:rsidR="00D35022" w:rsidRPr="008A02F9" w:rsidRDefault="00D35022" w:rsidP="00D35022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D35022" w:rsidRPr="008A02F9" w:rsidRDefault="00D35022" w:rsidP="00D3502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A02F9">
        <w:rPr>
          <w:rFonts w:ascii="Times New Roman" w:hAnsi="Times New Roman" w:cs="Times New Roman"/>
          <w:sz w:val="24"/>
          <w:szCs w:val="24"/>
        </w:rPr>
        <w:t xml:space="preserve">Наименование  участника: </w:t>
      </w:r>
      <w:bookmarkStart w:id="0" w:name="_GoBack"/>
      <w:bookmarkEnd w:id="0"/>
      <w:r w:rsidRPr="008A02F9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</w:p>
    <w:p w:rsidR="00D35022" w:rsidRPr="008A02F9" w:rsidRDefault="00D35022" w:rsidP="00D3502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A02F9">
        <w:rPr>
          <w:rFonts w:ascii="Times New Roman" w:hAnsi="Times New Roman" w:cs="Times New Roman"/>
          <w:sz w:val="24"/>
          <w:szCs w:val="24"/>
        </w:rPr>
        <w:t>Сфера  деятельности  участника: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D35022" w:rsidRPr="008A02F9" w:rsidRDefault="00D35022" w:rsidP="00D3502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A02F9">
        <w:rPr>
          <w:rFonts w:ascii="Times New Roman" w:hAnsi="Times New Roman" w:cs="Times New Roman"/>
          <w:sz w:val="24"/>
          <w:szCs w:val="24"/>
        </w:rPr>
        <w:t>Фамилия,  имя,  отчество контактного лица: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D35022" w:rsidRPr="008A02F9" w:rsidRDefault="00D35022" w:rsidP="00D3502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A02F9">
        <w:rPr>
          <w:rFonts w:ascii="Times New Roman" w:hAnsi="Times New Roman" w:cs="Times New Roman"/>
          <w:sz w:val="24"/>
          <w:szCs w:val="24"/>
        </w:rPr>
        <w:t>Номер  контактного  телефона: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D35022" w:rsidRPr="008A02F9" w:rsidRDefault="00D35022" w:rsidP="00D3502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A02F9">
        <w:rPr>
          <w:rFonts w:ascii="Times New Roman" w:hAnsi="Times New Roman" w:cs="Times New Roman"/>
          <w:sz w:val="24"/>
          <w:szCs w:val="24"/>
        </w:rPr>
        <w:t>Адрес  электронной  почты: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D35022" w:rsidRPr="008A02F9" w:rsidRDefault="00D35022" w:rsidP="00D350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35022" w:rsidRPr="008A02F9" w:rsidRDefault="00D35022" w:rsidP="00D3502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02F9">
        <w:rPr>
          <w:rFonts w:ascii="Times New Roman" w:hAnsi="Times New Roman" w:cs="Times New Roman"/>
          <w:b/>
          <w:sz w:val="24"/>
          <w:szCs w:val="24"/>
        </w:rPr>
        <w:t>Перечень вопросов,</w:t>
      </w:r>
    </w:p>
    <w:p w:rsidR="00D35022" w:rsidRPr="008A02F9" w:rsidRDefault="00D35022" w:rsidP="00D35022">
      <w:pPr>
        <w:jc w:val="center"/>
        <w:rPr>
          <w:rFonts w:ascii="Times New Roman" w:hAnsi="Times New Roman"/>
          <w:sz w:val="24"/>
          <w:szCs w:val="24"/>
        </w:rPr>
      </w:pPr>
      <w:r w:rsidRPr="008A02F9">
        <w:rPr>
          <w:rFonts w:ascii="Times New Roman" w:hAnsi="Times New Roman"/>
          <w:b/>
          <w:sz w:val="24"/>
          <w:szCs w:val="24"/>
        </w:rPr>
        <w:t>обсуждаемых в ходе проведения публичных консультаций</w:t>
      </w:r>
    </w:p>
    <w:p w:rsidR="00D35022" w:rsidRPr="008A02F9" w:rsidRDefault="00D35022" w:rsidP="00D35022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D35022" w:rsidRPr="008A02F9" w:rsidRDefault="00D35022" w:rsidP="00D350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A02F9">
        <w:rPr>
          <w:rFonts w:ascii="Times New Roman" w:hAnsi="Times New Roman" w:cs="Times New Roman"/>
          <w:sz w:val="24"/>
          <w:szCs w:val="24"/>
        </w:rPr>
        <w:t xml:space="preserve">    1.   Является   ли  проблема,  на  решение  которой  направлен  проект муниципального  правового  акта,  акту</w:t>
      </w:r>
      <w:r>
        <w:rPr>
          <w:rFonts w:ascii="Times New Roman" w:hAnsi="Times New Roman" w:cs="Times New Roman"/>
          <w:sz w:val="24"/>
          <w:szCs w:val="24"/>
        </w:rPr>
        <w:t xml:space="preserve">альной  в настоящее время для Антроповского муниципального </w:t>
      </w:r>
      <w:r w:rsidRPr="008A02F9">
        <w:rPr>
          <w:rFonts w:ascii="Times New Roman" w:hAnsi="Times New Roman" w:cs="Times New Roman"/>
          <w:sz w:val="24"/>
          <w:szCs w:val="24"/>
        </w:rPr>
        <w:t>района? 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D35022" w:rsidRPr="008A02F9" w:rsidRDefault="00D35022" w:rsidP="00D35022">
      <w:pPr>
        <w:spacing w:after="1" w:line="200" w:lineRule="atLeast"/>
        <w:rPr>
          <w:rFonts w:ascii="Times New Roman" w:hAnsi="Times New Roman"/>
          <w:sz w:val="24"/>
          <w:szCs w:val="24"/>
        </w:rPr>
      </w:pPr>
      <w:r w:rsidRPr="008A02F9">
        <w:rPr>
          <w:rFonts w:ascii="Times New Roman" w:hAnsi="Times New Roman"/>
          <w:sz w:val="24"/>
          <w:szCs w:val="24"/>
        </w:rPr>
        <w:t xml:space="preserve">    2. Достигнет ли, на Ваш взгляд, предлагаемое правовое регулирование тех целей, на которые оно направлено? 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  <w:r w:rsidRPr="008A02F9">
        <w:rPr>
          <w:rFonts w:ascii="Times New Roman" w:hAnsi="Times New Roman"/>
          <w:sz w:val="24"/>
          <w:szCs w:val="24"/>
        </w:rPr>
        <w:t xml:space="preserve">  </w:t>
      </w:r>
    </w:p>
    <w:p w:rsidR="00D35022" w:rsidRPr="008A02F9" w:rsidRDefault="00D35022" w:rsidP="00D35022">
      <w:pPr>
        <w:spacing w:after="1" w:line="200" w:lineRule="atLeast"/>
        <w:rPr>
          <w:rFonts w:ascii="Times New Roman" w:hAnsi="Times New Roman"/>
          <w:sz w:val="24"/>
          <w:szCs w:val="24"/>
        </w:rPr>
      </w:pPr>
      <w:r w:rsidRPr="008A02F9">
        <w:rPr>
          <w:rFonts w:ascii="Times New Roman" w:hAnsi="Times New Roman"/>
          <w:sz w:val="24"/>
          <w:szCs w:val="24"/>
        </w:rPr>
        <w:t xml:space="preserve">   3.  </w:t>
      </w:r>
      <w:r>
        <w:rPr>
          <w:rFonts w:ascii="Times New Roman" w:hAnsi="Times New Roman"/>
          <w:sz w:val="24"/>
          <w:szCs w:val="24"/>
        </w:rPr>
        <w:t>Является ли выбранный вариант решения проблемы оптимальным (в том числе с точки зрения выгод и издержек для</w:t>
      </w:r>
      <w:r w:rsidR="000F7A59" w:rsidRPr="000F7A59">
        <w:t xml:space="preserve"> </w:t>
      </w:r>
      <w:r w:rsidR="000F7A59" w:rsidRPr="000F7A59">
        <w:rPr>
          <w:rFonts w:ascii="Times New Roman" w:hAnsi="Times New Roman" w:cs="Times New Roman"/>
          <w:sz w:val="24"/>
          <w:szCs w:val="24"/>
        </w:rPr>
        <w:t>субъектов инвестиционной, предпринимательской и иной экономической деятельности</w:t>
      </w:r>
      <w:r>
        <w:rPr>
          <w:rFonts w:ascii="Times New Roman" w:hAnsi="Times New Roman"/>
          <w:sz w:val="24"/>
          <w:szCs w:val="24"/>
        </w:rPr>
        <w:t>, государства и общества в целом)?</w:t>
      </w:r>
      <w:r w:rsidRPr="008A02F9">
        <w:rPr>
          <w:rFonts w:ascii="Times New Roman" w:hAnsi="Times New Roman"/>
          <w:sz w:val="24"/>
          <w:szCs w:val="24"/>
        </w:rPr>
        <w:t xml:space="preserve"> 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</w:p>
    <w:p w:rsidR="00D35022" w:rsidRPr="008A02F9" w:rsidRDefault="00D35022" w:rsidP="00D35022">
      <w:pPr>
        <w:spacing w:after="1" w:line="200" w:lineRule="atLeast"/>
        <w:rPr>
          <w:rFonts w:ascii="Times New Roman" w:hAnsi="Times New Roman"/>
          <w:sz w:val="24"/>
          <w:szCs w:val="24"/>
        </w:rPr>
      </w:pPr>
      <w:r w:rsidRPr="008A02F9">
        <w:rPr>
          <w:rFonts w:ascii="Times New Roman" w:hAnsi="Times New Roman"/>
          <w:sz w:val="24"/>
          <w:szCs w:val="24"/>
        </w:rPr>
        <w:t xml:space="preserve">    4.  </w:t>
      </w:r>
      <w:r>
        <w:rPr>
          <w:rFonts w:ascii="Times New Roman" w:hAnsi="Times New Roman"/>
          <w:sz w:val="24"/>
          <w:szCs w:val="24"/>
        </w:rPr>
        <w:t xml:space="preserve">Существуют ли иные варианты достижения заявленных целей правового регулирования? Если да, выделите те из них, которые, по Вашему мнению, были бы менее затратными и /или более эффективными. </w:t>
      </w:r>
      <w:r w:rsidRPr="008A02F9">
        <w:rPr>
          <w:rFonts w:ascii="Times New Roman" w:hAnsi="Times New Roman"/>
          <w:sz w:val="24"/>
          <w:szCs w:val="24"/>
        </w:rPr>
        <w:t>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</w:p>
    <w:p w:rsidR="00D35022" w:rsidRDefault="00D35022" w:rsidP="00D35022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8A02F9">
        <w:rPr>
          <w:rFonts w:ascii="Times New Roman" w:hAnsi="Times New Roman"/>
          <w:sz w:val="24"/>
          <w:szCs w:val="24"/>
        </w:rPr>
        <w:t xml:space="preserve">    5.  </w:t>
      </w:r>
      <w:r>
        <w:rPr>
          <w:rFonts w:ascii="Times New Roman" w:hAnsi="Times New Roman"/>
          <w:sz w:val="24"/>
          <w:szCs w:val="24"/>
        </w:rPr>
        <w:t xml:space="preserve">Какие, по Вашему  мнению, </w:t>
      </w:r>
      <w:r w:rsidR="000F7A59" w:rsidRPr="000F7A59">
        <w:rPr>
          <w:rFonts w:ascii="Times New Roman" w:hAnsi="Times New Roman" w:cs="Times New Roman"/>
          <w:sz w:val="24"/>
          <w:szCs w:val="24"/>
        </w:rPr>
        <w:t xml:space="preserve">субъекты инвестиционной, предпринимательской и иной экономической деятельности </w:t>
      </w:r>
      <w:r>
        <w:rPr>
          <w:rFonts w:ascii="Times New Roman" w:hAnsi="Times New Roman"/>
          <w:sz w:val="24"/>
          <w:szCs w:val="24"/>
        </w:rPr>
        <w:t>будут затронуты предлагаемым правовым регулированием (по видам субъектов, по отраслям, по количеству  таких субъектов в Вашем городе)?</w:t>
      </w:r>
    </w:p>
    <w:p w:rsidR="00D35022" w:rsidRPr="008A02F9" w:rsidRDefault="00D35022" w:rsidP="00D35022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8A02F9">
        <w:rPr>
          <w:rFonts w:ascii="Times New Roman" w:hAnsi="Times New Roman"/>
          <w:sz w:val="24"/>
          <w:szCs w:val="24"/>
        </w:rPr>
        <w:t>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</w:t>
      </w:r>
    </w:p>
    <w:p w:rsidR="00D35022" w:rsidRPr="008A02F9" w:rsidRDefault="00D35022" w:rsidP="00D35022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8A02F9">
        <w:rPr>
          <w:rFonts w:ascii="Times New Roman" w:hAnsi="Times New Roman"/>
          <w:sz w:val="24"/>
          <w:szCs w:val="24"/>
        </w:rPr>
        <w:t xml:space="preserve">    6.   </w:t>
      </w:r>
      <w:r>
        <w:rPr>
          <w:rFonts w:ascii="Times New Roman" w:hAnsi="Times New Roman"/>
          <w:sz w:val="24"/>
          <w:szCs w:val="24"/>
        </w:rPr>
        <w:t>Повлияет ли введение предлагаемого правового регулирования на конкурентную среду в отрасли, будет ли способствовать необоснованному изменению расстановки сил в отрасли? Если да, то как? Приведите, по возможности, количественные оценки.</w:t>
      </w:r>
      <w:r w:rsidRPr="008A02F9">
        <w:rPr>
          <w:rFonts w:ascii="Times New Roman" w:hAnsi="Times New Roman"/>
          <w:sz w:val="24"/>
          <w:szCs w:val="24"/>
        </w:rPr>
        <w:t xml:space="preserve"> 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</w:t>
      </w:r>
    </w:p>
    <w:p w:rsidR="00D35022" w:rsidRDefault="00D35022" w:rsidP="00D35022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8A02F9">
        <w:rPr>
          <w:rFonts w:ascii="Times New Roman" w:hAnsi="Times New Roman"/>
          <w:sz w:val="24"/>
          <w:szCs w:val="24"/>
        </w:rPr>
        <w:t xml:space="preserve">    7.  Оцените,   насколько   полно   и   точно   </w:t>
      </w:r>
      <w:r w:rsidRPr="007A03AB">
        <w:rPr>
          <w:rFonts w:ascii="Times New Roman" w:hAnsi="Times New Roman" w:cs="Times New Roman"/>
          <w:sz w:val="24"/>
          <w:szCs w:val="24"/>
        </w:rPr>
        <w:t xml:space="preserve">отражены </w:t>
      </w:r>
      <w:r w:rsidR="007A03AB" w:rsidRPr="007A03AB">
        <w:rPr>
          <w:rFonts w:ascii="Times New Roman" w:hAnsi="Times New Roman" w:cs="Times New Roman"/>
          <w:sz w:val="24"/>
          <w:szCs w:val="24"/>
        </w:rPr>
        <w:t>обязательные требования для субъектов предпринимательской и иной экономической деятельности, обязанности для субъектов инвестиционной деятельности</w:t>
      </w:r>
      <w:r>
        <w:rPr>
          <w:rFonts w:ascii="Times New Roman" w:hAnsi="Times New Roman"/>
          <w:sz w:val="24"/>
          <w:szCs w:val="24"/>
        </w:rPr>
        <w:t xml:space="preserve">, а также насколько понятно сформулированы </w:t>
      </w:r>
      <w:r>
        <w:rPr>
          <w:rFonts w:ascii="Times New Roman" w:hAnsi="Times New Roman"/>
          <w:sz w:val="24"/>
          <w:szCs w:val="24"/>
        </w:rPr>
        <w:lastRenderedPageBreak/>
        <w:t>административные процедуры, реализуемые исполнительными  органами государственной власти, насколько точно и недвусмысленно прописаны властные полномочия?</w:t>
      </w:r>
    </w:p>
    <w:p w:rsidR="00D35022" w:rsidRPr="008A02F9" w:rsidRDefault="00D35022" w:rsidP="00D35022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8A02F9">
        <w:rPr>
          <w:rFonts w:ascii="Times New Roman" w:hAnsi="Times New Roman"/>
          <w:sz w:val="24"/>
          <w:szCs w:val="24"/>
        </w:rPr>
        <w:t xml:space="preserve">   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</w:p>
    <w:p w:rsidR="00D35022" w:rsidRPr="008A02F9" w:rsidRDefault="00D35022" w:rsidP="00D35022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8</w:t>
      </w:r>
      <w:r w:rsidRPr="008A02F9">
        <w:rPr>
          <w:rFonts w:ascii="Times New Roman" w:hAnsi="Times New Roman"/>
          <w:sz w:val="24"/>
          <w:szCs w:val="24"/>
        </w:rPr>
        <w:t xml:space="preserve">.   </w:t>
      </w:r>
      <w:r>
        <w:rPr>
          <w:rFonts w:ascii="Times New Roman" w:hAnsi="Times New Roman"/>
          <w:sz w:val="24"/>
          <w:szCs w:val="24"/>
        </w:rPr>
        <w:t>Содержит ли проект муниципального правового акта положения, которые необоснованно затрудняют ведение</w:t>
      </w:r>
      <w:r w:rsidR="007A03AB" w:rsidRPr="007A03AB">
        <w:t xml:space="preserve"> </w:t>
      </w:r>
      <w:r w:rsidR="007A03AB" w:rsidRPr="007A03AB">
        <w:rPr>
          <w:rFonts w:ascii="Times New Roman" w:hAnsi="Times New Roman" w:cs="Times New Roman"/>
          <w:sz w:val="24"/>
          <w:szCs w:val="24"/>
        </w:rPr>
        <w:t>инвестиционной, предпринимательской и иной экономической деятельности</w:t>
      </w:r>
      <w:r w:rsidR="007A03AB" w:rsidRPr="008A02F9">
        <w:rPr>
          <w:rFonts w:ascii="Times New Roman" w:hAnsi="Times New Roman"/>
          <w:sz w:val="24"/>
          <w:szCs w:val="24"/>
        </w:rPr>
        <w:t xml:space="preserve"> </w:t>
      </w:r>
      <w:r w:rsidRPr="008A02F9">
        <w:rPr>
          <w:rFonts w:ascii="Times New Roman" w:hAnsi="Times New Roman"/>
          <w:sz w:val="24"/>
          <w:szCs w:val="24"/>
        </w:rPr>
        <w:t>_____________________________________________________________</w:t>
      </w:r>
      <w:r>
        <w:rPr>
          <w:rFonts w:ascii="Times New Roman" w:hAnsi="Times New Roman"/>
          <w:sz w:val="24"/>
          <w:szCs w:val="24"/>
        </w:rPr>
        <w:t>__</w:t>
      </w:r>
    </w:p>
    <w:p w:rsidR="00D35022" w:rsidRPr="008A02F9" w:rsidRDefault="00D35022" w:rsidP="00D35022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9</w:t>
      </w:r>
      <w:r w:rsidRPr="008A02F9">
        <w:rPr>
          <w:rFonts w:ascii="Times New Roman" w:hAnsi="Times New Roman"/>
          <w:sz w:val="24"/>
          <w:szCs w:val="24"/>
        </w:rPr>
        <w:t xml:space="preserve">.  </w:t>
      </w:r>
      <w:r>
        <w:rPr>
          <w:rFonts w:ascii="Times New Roman" w:hAnsi="Times New Roman"/>
          <w:sz w:val="24"/>
          <w:szCs w:val="24"/>
        </w:rPr>
        <w:t>Оцените издержки</w:t>
      </w:r>
      <w:r w:rsidR="007A03AB" w:rsidRPr="007A03AB">
        <w:t xml:space="preserve"> </w:t>
      </w:r>
      <w:r w:rsidR="007A03AB" w:rsidRPr="007A03AB">
        <w:rPr>
          <w:rFonts w:ascii="Times New Roman" w:hAnsi="Times New Roman" w:cs="Times New Roman"/>
          <w:sz w:val="24"/>
          <w:szCs w:val="24"/>
        </w:rPr>
        <w:t>субъектов инвестиционной, предпринимательской и иной экономической деятельности</w:t>
      </w:r>
      <w:r w:rsidRPr="007A03A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возникающие при введении предлагаемого правового регулирования. Какие из них Вы считаете избыточными? Если возможно, оцените затраты на выполнение вводимых требований количественно (в часах рабочего времени, в денежном эквиваленте и прочее).</w:t>
      </w:r>
      <w:r w:rsidRPr="008A02F9">
        <w:rPr>
          <w:rFonts w:ascii="Times New Roman" w:hAnsi="Times New Roman"/>
          <w:sz w:val="24"/>
          <w:szCs w:val="24"/>
        </w:rPr>
        <w:t xml:space="preserve"> </w:t>
      </w:r>
    </w:p>
    <w:p w:rsidR="00D35022" w:rsidRPr="008A02F9" w:rsidRDefault="00D35022" w:rsidP="00D35022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8A02F9">
        <w:rPr>
          <w:rFonts w:ascii="Times New Roman" w:hAnsi="Times New Roman"/>
          <w:sz w:val="24"/>
          <w:szCs w:val="24"/>
        </w:rPr>
        <w:t>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</w:p>
    <w:p w:rsidR="00D35022" w:rsidRPr="008A02F9" w:rsidRDefault="00D35022" w:rsidP="00D35022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10</w:t>
      </w:r>
      <w:r w:rsidRPr="008A02F9">
        <w:rPr>
          <w:rFonts w:ascii="Times New Roman" w:hAnsi="Times New Roman"/>
          <w:sz w:val="24"/>
          <w:szCs w:val="24"/>
        </w:rPr>
        <w:t>.   Иные   предложения   и  замечания,  которые,  по  Вашему  мнению, целесообразно   учесть   в   рамках   оценк</w:t>
      </w:r>
      <w:r>
        <w:rPr>
          <w:rFonts w:ascii="Times New Roman" w:hAnsi="Times New Roman"/>
          <w:sz w:val="24"/>
          <w:szCs w:val="24"/>
        </w:rPr>
        <w:t>и   регулирующего   воздействия проекта муниципального правового акта и его принятии</w:t>
      </w:r>
    </w:p>
    <w:p w:rsidR="00D35022" w:rsidRPr="008A02F9" w:rsidRDefault="00D35022" w:rsidP="00D35022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8A02F9">
        <w:rPr>
          <w:rFonts w:ascii="Times New Roman" w:hAnsi="Times New Roman"/>
          <w:sz w:val="24"/>
          <w:szCs w:val="24"/>
        </w:rPr>
        <w:t>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</w:p>
    <w:p w:rsidR="00D35022" w:rsidRPr="008A02F9" w:rsidRDefault="00D35022" w:rsidP="00D35022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7EFF" w:rsidRDefault="009B7EFF"/>
    <w:p w:rsidR="009F05BC" w:rsidRDefault="009F05BC"/>
    <w:p w:rsidR="009F05BC" w:rsidRDefault="009F05BC"/>
    <w:p w:rsidR="009F05BC" w:rsidRDefault="009F05BC"/>
    <w:p w:rsidR="009F05BC" w:rsidRDefault="009F05BC"/>
    <w:p w:rsidR="009F05BC" w:rsidRDefault="009F05BC"/>
    <w:p w:rsidR="009F05BC" w:rsidRDefault="009F05BC"/>
    <w:p w:rsidR="009F05BC" w:rsidRDefault="009F05BC"/>
    <w:p w:rsidR="009F05BC" w:rsidRDefault="009F05BC"/>
    <w:p w:rsidR="009F05BC" w:rsidRDefault="009F05BC"/>
    <w:p w:rsidR="009F05BC" w:rsidRDefault="009F05BC"/>
    <w:p w:rsidR="009F05BC" w:rsidRDefault="009F05BC"/>
    <w:p w:rsidR="009F05BC" w:rsidRDefault="009F05BC"/>
    <w:p w:rsidR="009F05BC" w:rsidRDefault="009F05BC"/>
    <w:p w:rsidR="009F05BC" w:rsidRDefault="009F05BC"/>
    <w:p w:rsidR="009F05BC" w:rsidRDefault="009F05BC"/>
    <w:p w:rsidR="009F05BC" w:rsidRDefault="009F05BC"/>
    <w:sectPr w:rsidR="009F05BC" w:rsidSect="009B7E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35022"/>
    <w:rsid w:val="0003343E"/>
    <w:rsid w:val="000A3380"/>
    <w:rsid w:val="000F7A59"/>
    <w:rsid w:val="00102EC3"/>
    <w:rsid w:val="00243AF0"/>
    <w:rsid w:val="00265010"/>
    <w:rsid w:val="00285023"/>
    <w:rsid w:val="002B5897"/>
    <w:rsid w:val="0033492E"/>
    <w:rsid w:val="00337977"/>
    <w:rsid w:val="003A7B74"/>
    <w:rsid w:val="003C2E55"/>
    <w:rsid w:val="003E35AE"/>
    <w:rsid w:val="00587273"/>
    <w:rsid w:val="006051AB"/>
    <w:rsid w:val="00610CD6"/>
    <w:rsid w:val="006B50FF"/>
    <w:rsid w:val="006E3EE7"/>
    <w:rsid w:val="007A03AB"/>
    <w:rsid w:val="007A4741"/>
    <w:rsid w:val="008569B6"/>
    <w:rsid w:val="008D4C1C"/>
    <w:rsid w:val="00916871"/>
    <w:rsid w:val="009B7EFF"/>
    <w:rsid w:val="009F05BC"/>
    <w:rsid w:val="00AC2C1E"/>
    <w:rsid w:val="00AD1297"/>
    <w:rsid w:val="00BC4EC0"/>
    <w:rsid w:val="00C0222C"/>
    <w:rsid w:val="00C23ADF"/>
    <w:rsid w:val="00C45942"/>
    <w:rsid w:val="00C55601"/>
    <w:rsid w:val="00CF7467"/>
    <w:rsid w:val="00D35022"/>
    <w:rsid w:val="00D82F54"/>
    <w:rsid w:val="00DB6067"/>
    <w:rsid w:val="00DC39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ADF"/>
    <w:rPr>
      <w:rFonts w:asciiTheme="minorHAnsi" w:eastAsiaTheme="minorEastAsia" w:hAnsiTheme="minorHAnsi" w:cstheme="minorBid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3502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350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2"/>
      <w:szCs w:val="20"/>
      <w:lang w:eastAsia="ru-RU"/>
    </w:rPr>
  </w:style>
  <w:style w:type="character" w:styleId="a3">
    <w:name w:val="Hyperlink"/>
    <w:basedOn w:val="a0"/>
    <w:uiPriority w:val="99"/>
    <w:unhideWhenUsed/>
    <w:rsid w:val="00D35022"/>
    <w:rPr>
      <w:color w:val="0000FF" w:themeColor="hyperlink"/>
      <w:u w:val="single"/>
    </w:rPr>
  </w:style>
  <w:style w:type="paragraph" w:styleId="a4">
    <w:name w:val="Normal (Web)"/>
    <w:basedOn w:val="a"/>
    <w:uiPriority w:val="99"/>
    <w:rsid w:val="009F05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9F05BC"/>
    <w:rPr>
      <w:b/>
      <w:bCs/>
    </w:rPr>
  </w:style>
  <w:style w:type="paragraph" w:customStyle="1" w:styleId="ConsTitle">
    <w:name w:val="ConsTitle"/>
    <w:rsid w:val="009F05BC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0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ntreconom44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926</Words>
  <Characters>5283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Пользователь</cp:lastModifiedBy>
  <cp:revision>9</cp:revision>
  <dcterms:created xsi:type="dcterms:W3CDTF">2024-07-01T14:07:00Z</dcterms:created>
  <dcterms:modified xsi:type="dcterms:W3CDTF">2025-03-12T13:37:00Z</dcterms:modified>
</cp:coreProperties>
</file>